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92A14" w14:textId="77777777" w:rsidR="001A1F03" w:rsidRPr="00757B74" w:rsidRDefault="001A1F03" w:rsidP="00F67F30">
      <w:pPr>
        <w:widowControl w:val="0"/>
        <w:ind w:left="5529"/>
        <w:jc w:val="both"/>
        <w:rPr>
          <w:sz w:val="28"/>
          <w:szCs w:val="28"/>
        </w:rPr>
      </w:pPr>
      <w:bookmarkStart w:id="0" w:name="_GoBack"/>
      <w:bookmarkEnd w:id="0"/>
      <w:r w:rsidRPr="00757B7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17</w:t>
      </w:r>
    </w:p>
    <w:p w14:paraId="380007BD" w14:textId="77777777" w:rsidR="001A1F03" w:rsidRPr="00757B74" w:rsidRDefault="001A1F03" w:rsidP="00F67F30">
      <w:pPr>
        <w:widowControl w:val="0"/>
        <w:ind w:left="5529"/>
        <w:jc w:val="both"/>
        <w:rPr>
          <w:sz w:val="28"/>
          <w:szCs w:val="28"/>
        </w:rPr>
      </w:pPr>
      <w:r w:rsidRPr="00757B74">
        <w:rPr>
          <w:sz w:val="28"/>
          <w:szCs w:val="28"/>
        </w:rPr>
        <w:t>к Закону Краснодарского края</w:t>
      </w:r>
    </w:p>
    <w:p w14:paraId="74359DE9" w14:textId="77777777" w:rsidR="001A1F03" w:rsidRDefault="001A1F03" w:rsidP="00F67F30">
      <w:pPr>
        <w:widowControl w:val="0"/>
        <w:ind w:left="5529"/>
        <w:jc w:val="both"/>
        <w:rPr>
          <w:sz w:val="28"/>
          <w:szCs w:val="28"/>
        </w:rPr>
      </w:pPr>
      <w:r w:rsidRPr="00757B74">
        <w:rPr>
          <w:sz w:val="28"/>
          <w:szCs w:val="28"/>
        </w:rPr>
        <w:t>"О бюд</w:t>
      </w:r>
      <w:r>
        <w:rPr>
          <w:sz w:val="28"/>
          <w:szCs w:val="28"/>
        </w:rPr>
        <w:t>жете Краснодарского края на 2025 год и на плановый период 2026 и 2027</w:t>
      </w:r>
      <w:r w:rsidRPr="00757B74">
        <w:rPr>
          <w:sz w:val="28"/>
          <w:szCs w:val="28"/>
        </w:rPr>
        <w:t xml:space="preserve"> годов"</w:t>
      </w:r>
    </w:p>
    <w:p w14:paraId="47F7D74D" w14:textId="77777777" w:rsidR="001A1F03" w:rsidRPr="00A75C48" w:rsidRDefault="001A1F03" w:rsidP="001A1F03">
      <w:pPr>
        <w:widowControl w:val="0"/>
        <w:ind w:left="5529"/>
        <w:rPr>
          <w:szCs w:val="28"/>
        </w:rPr>
      </w:pPr>
    </w:p>
    <w:p w14:paraId="73AB5EA6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Дифференцированные нормативы отчислений от налога </w:t>
      </w:r>
    </w:p>
    <w:p w14:paraId="105AFD5E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на прибыль организаций по ставке, установленной </w:t>
      </w:r>
    </w:p>
    <w:p w14:paraId="0DB6CAC1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для зачисления указанного налога в бюджеты субъектов </w:t>
      </w:r>
    </w:p>
    <w:p w14:paraId="388D0C28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 xml:space="preserve">Российской Федерации, в бюджеты муниципальных районов </w:t>
      </w:r>
    </w:p>
    <w:p w14:paraId="16181D4C" w14:textId="77777777" w:rsidR="001A1F03" w:rsidRDefault="001A1F03" w:rsidP="001A1F03">
      <w:pPr>
        <w:jc w:val="center"/>
        <w:rPr>
          <w:b/>
          <w:sz w:val="28"/>
          <w:szCs w:val="28"/>
        </w:rPr>
      </w:pPr>
      <w:r w:rsidRPr="00757B74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 xml:space="preserve">муниципальных округов, </w:t>
      </w:r>
      <w:r w:rsidRPr="00757B74">
        <w:rPr>
          <w:b/>
          <w:sz w:val="28"/>
          <w:szCs w:val="28"/>
        </w:rPr>
        <w:t>городских окру</w:t>
      </w:r>
      <w:r>
        <w:rPr>
          <w:b/>
          <w:sz w:val="28"/>
          <w:szCs w:val="28"/>
        </w:rPr>
        <w:t xml:space="preserve">гов) </w:t>
      </w:r>
    </w:p>
    <w:p w14:paraId="36289A04" w14:textId="77777777" w:rsidR="001A1F03" w:rsidRPr="00757B74" w:rsidRDefault="001A1F03" w:rsidP="001A1F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 на 2025 год</w:t>
      </w:r>
    </w:p>
    <w:p w14:paraId="4EA96824" w14:textId="77777777" w:rsidR="001A1F03" w:rsidRPr="00A75C48" w:rsidRDefault="001A1F03" w:rsidP="001A1F03">
      <w:pPr>
        <w:ind w:right="-104" w:firstLine="709"/>
        <w:jc w:val="right"/>
        <w:rPr>
          <w:sz w:val="16"/>
          <w:szCs w:val="28"/>
        </w:rPr>
      </w:pPr>
    </w:p>
    <w:p w14:paraId="540CFB01" w14:textId="77777777" w:rsidR="001A1F03" w:rsidRPr="00F67F30" w:rsidRDefault="001A1F03" w:rsidP="00F67F30">
      <w:pPr>
        <w:spacing w:after="120"/>
        <w:ind w:firstLine="709"/>
        <w:jc w:val="right"/>
        <w:rPr>
          <w:sz w:val="28"/>
          <w:szCs w:val="28"/>
        </w:rPr>
      </w:pPr>
      <w:r w:rsidRPr="00F67F30">
        <w:rPr>
          <w:sz w:val="28"/>
          <w:szCs w:val="28"/>
        </w:rPr>
        <w:t>(процентов)</w:t>
      </w:r>
    </w:p>
    <w:tbl>
      <w:tblPr>
        <w:tblW w:w="5001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3"/>
        <w:gridCol w:w="3292"/>
        <w:gridCol w:w="3231"/>
      </w:tblGrid>
      <w:tr w:rsidR="001A1F03" w:rsidRPr="002D42CC" w14:paraId="39B9BDE2" w14:textId="77777777" w:rsidTr="00CF33B9">
        <w:trPr>
          <w:trHeight w:val="266"/>
        </w:trPr>
        <w:tc>
          <w:tcPr>
            <w:tcW w:w="1691" w:type="pct"/>
            <w:vMerge w:val="restart"/>
            <w:shd w:val="clear" w:color="auto" w:fill="auto"/>
            <w:vAlign w:val="center"/>
            <w:hideMark/>
          </w:tcPr>
          <w:p w14:paraId="11062B9C" w14:textId="77777777" w:rsidR="001A1F03" w:rsidRPr="002D42CC" w:rsidRDefault="001A1F03" w:rsidP="00CF33B9">
            <w:pPr>
              <w:jc w:val="center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 xml:space="preserve">Муниципальное </w:t>
            </w:r>
          </w:p>
          <w:p w14:paraId="34C3B5C5" w14:textId="77777777" w:rsidR="001A1F03" w:rsidRPr="002D42CC" w:rsidRDefault="001A1F03" w:rsidP="00CF33B9">
            <w:pPr>
              <w:jc w:val="center"/>
            </w:pPr>
            <w:r w:rsidRPr="002D42CC">
              <w:rPr>
                <w:sz w:val="28"/>
                <w:szCs w:val="28"/>
              </w:rPr>
              <w:t>образование</w:t>
            </w:r>
          </w:p>
        </w:tc>
        <w:tc>
          <w:tcPr>
            <w:tcW w:w="3309" w:type="pct"/>
            <w:gridSpan w:val="2"/>
          </w:tcPr>
          <w:p w14:paraId="532125F3" w14:textId="77777777" w:rsidR="001A1F03" w:rsidRPr="002D42CC" w:rsidRDefault="001A1F03" w:rsidP="00CF33B9">
            <w:pPr>
              <w:jc w:val="center"/>
              <w:rPr>
                <w:sz w:val="28"/>
                <w:szCs w:val="28"/>
              </w:rPr>
            </w:pPr>
            <w:r w:rsidRPr="002D42CC">
              <w:rPr>
                <w:sz w:val="28"/>
                <w:szCs w:val="28"/>
              </w:rPr>
              <w:t>Норматив отчислений</w:t>
            </w:r>
          </w:p>
        </w:tc>
      </w:tr>
      <w:tr w:rsidR="001A1F03" w:rsidRPr="002D42CC" w14:paraId="0312AC5E" w14:textId="77777777" w:rsidTr="00CF33B9">
        <w:trPr>
          <w:trHeight w:val="3983"/>
        </w:trPr>
        <w:tc>
          <w:tcPr>
            <w:tcW w:w="1691" w:type="pct"/>
            <w:vMerge/>
            <w:vAlign w:val="center"/>
            <w:hideMark/>
          </w:tcPr>
          <w:p w14:paraId="25B66271" w14:textId="77777777" w:rsidR="001A1F03" w:rsidRPr="002D42CC" w:rsidRDefault="001A1F03" w:rsidP="00CF33B9"/>
        </w:tc>
        <w:tc>
          <w:tcPr>
            <w:tcW w:w="1670" w:type="pct"/>
            <w:shd w:val="clear" w:color="auto" w:fill="auto"/>
            <w:vAlign w:val="center"/>
            <w:hideMark/>
          </w:tcPr>
          <w:p w14:paraId="60EB4CA2" w14:textId="48297CD1" w:rsidR="001A1F03" w:rsidRPr="002D42CC" w:rsidRDefault="001A1F03" w:rsidP="00CF33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1C32">
              <w:rPr>
                <w:sz w:val="28"/>
                <w:szCs w:val="28"/>
              </w:rPr>
              <w:t>от налога на прибыль о</w:t>
            </w:r>
            <w:r w:rsidRPr="00931C32">
              <w:rPr>
                <w:sz w:val="28"/>
                <w:szCs w:val="28"/>
              </w:rPr>
              <w:t>р</w:t>
            </w:r>
            <w:r w:rsidRPr="00931C32">
              <w:rPr>
                <w:sz w:val="28"/>
                <w:szCs w:val="28"/>
              </w:rPr>
              <w:t>ганизаций (за исключ</w:t>
            </w:r>
            <w:r w:rsidRPr="00931C32">
              <w:rPr>
                <w:sz w:val="28"/>
                <w:szCs w:val="28"/>
              </w:rPr>
              <w:t>е</w:t>
            </w:r>
            <w:r w:rsidRPr="00931C32">
              <w:rPr>
                <w:sz w:val="28"/>
                <w:szCs w:val="28"/>
              </w:rPr>
              <w:t>нием налога на прибыль организаций, уплаченн</w:t>
            </w:r>
            <w:r w:rsidRPr="00931C32">
              <w:rPr>
                <w:sz w:val="28"/>
                <w:szCs w:val="28"/>
              </w:rPr>
              <w:t>о</w:t>
            </w:r>
            <w:r w:rsidRPr="00931C32">
              <w:rPr>
                <w:sz w:val="28"/>
                <w:szCs w:val="28"/>
              </w:rPr>
              <w:t>го налогоплательщик</w:t>
            </w:r>
            <w:r w:rsidRPr="00931C32">
              <w:rPr>
                <w:sz w:val="28"/>
                <w:szCs w:val="28"/>
              </w:rPr>
              <w:t>а</w:t>
            </w:r>
            <w:r w:rsidRPr="00931C32">
              <w:rPr>
                <w:sz w:val="28"/>
                <w:szCs w:val="28"/>
              </w:rPr>
              <w:t xml:space="preserve">ми, которые </w:t>
            </w:r>
            <w:r w:rsidR="00CF32C3">
              <w:rPr>
                <w:sz w:val="28"/>
                <w:szCs w:val="28"/>
              </w:rPr>
              <w:br/>
            </w:r>
            <w:r w:rsidRPr="00931C32">
              <w:rPr>
                <w:sz w:val="28"/>
                <w:szCs w:val="28"/>
              </w:rPr>
              <w:t>до 1 января 2023 года я</w:t>
            </w:r>
            <w:r w:rsidRPr="00931C32">
              <w:rPr>
                <w:sz w:val="28"/>
                <w:szCs w:val="28"/>
              </w:rPr>
              <w:t>в</w:t>
            </w:r>
            <w:r w:rsidRPr="00931C32">
              <w:rPr>
                <w:sz w:val="28"/>
                <w:szCs w:val="28"/>
              </w:rPr>
              <w:t>лялись участниками ко</w:t>
            </w:r>
            <w:r w:rsidRPr="00931C32">
              <w:rPr>
                <w:sz w:val="28"/>
                <w:szCs w:val="28"/>
              </w:rPr>
              <w:t>н</w:t>
            </w:r>
            <w:r w:rsidRPr="00931C32">
              <w:rPr>
                <w:sz w:val="28"/>
                <w:szCs w:val="28"/>
              </w:rPr>
              <w:t>солидированной группы налогоплательщиков, д</w:t>
            </w:r>
            <w:r w:rsidRPr="00931C32">
              <w:rPr>
                <w:sz w:val="28"/>
                <w:szCs w:val="28"/>
              </w:rPr>
              <w:t>о</w:t>
            </w:r>
            <w:r w:rsidRPr="00931C32">
              <w:rPr>
                <w:sz w:val="28"/>
                <w:szCs w:val="28"/>
              </w:rPr>
              <w:t>ходы от которого ра</w:t>
            </w:r>
            <w:r w:rsidRPr="00931C32">
              <w:rPr>
                <w:sz w:val="28"/>
                <w:szCs w:val="28"/>
              </w:rPr>
              <w:t>с</w:t>
            </w:r>
            <w:r w:rsidRPr="00931C32">
              <w:rPr>
                <w:sz w:val="28"/>
                <w:szCs w:val="28"/>
              </w:rPr>
              <w:t>пределяются между бюджетами субъектов Российской Федерации в соответствии с нормат</w:t>
            </w:r>
            <w:r w:rsidRPr="00931C32">
              <w:rPr>
                <w:sz w:val="28"/>
                <w:szCs w:val="28"/>
              </w:rPr>
              <w:t>и</w:t>
            </w:r>
            <w:r w:rsidRPr="00931C32">
              <w:rPr>
                <w:sz w:val="28"/>
                <w:szCs w:val="28"/>
              </w:rPr>
              <w:t xml:space="preserve">вами, </w:t>
            </w:r>
            <w:r w:rsidRPr="00CF32C3">
              <w:rPr>
                <w:spacing w:val="-4"/>
                <w:sz w:val="28"/>
                <w:szCs w:val="28"/>
              </w:rPr>
              <w:t>установленными Федеральным законом "О федеральном бюджете на 2023 го</w:t>
            </w:r>
            <w:r w:rsidRPr="00931C32">
              <w:rPr>
                <w:sz w:val="28"/>
                <w:szCs w:val="28"/>
              </w:rPr>
              <w:t>д и на план</w:t>
            </w:r>
            <w:r w:rsidRPr="00931C32">
              <w:rPr>
                <w:sz w:val="28"/>
                <w:szCs w:val="28"/>
              </w:rPr>
              <w:t>о</w:t>
            </w:r>
            <w:r w:rsidRPr="00931C32">
              <w:rPr>
                <w:sz w:val="28"/>
                <w:szCs w:val="28"/>
              </w:rPr>
              <w:t xml:space="preserve">вый период 2024 и </w:t>
            </w:r>
            <w:r w:rsidRPr="00931C32">
              <w:rPr>
                <w:sz w:val="28"/>
                <w:szCs w:val="28"/>
              </w:rPr>
              <w:br/>
              <w:t>2025 годов")</w:t>
            </w:r>
          </w:p>
        </w:tc>
        <w:tc>
          <w:tcPr>
            <w:tcW w:w="1638" w:type="pct"/>
          </w:tcPr>
          <w:p w14:paraId="3DE7DCE9" w14:textId="77777777" w:rsidR="001A1F03" w:rsidRPr="002D42CC" w:rsidRDefault="001A1F03" w:rsidP="00CF33B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31C32">
              <w:rPr>
                <w:sz w:val="28"/>
                <w:szCs w:val="28"/>
              </w:rPr>
              <w:t>от налога на прибыль организаций, уплаче</w:t>
            </w:r>
            <w:r w:rsidRPr="00931C32">
              <w:rPr>
                <w:sz w:val="28"/>
                <w:szCs w:val="28"/>
              </w:rPr>
              <w:t>н</w:t>
            </w:r>
            <w:r w:rsidRPr="00931C32">
              <w:rPr>
                <w:sz w:val="28"/>
                <w:szCs w:val="28"/>
              </w:rPr>
              <w:t>ного налогоплательщ</w:t>
            </w:r>
            <w:r w:rsidRPr="00931C32">
              <w:rPr>
                <w:sz w:val="28"/>
                <w:szCs w:val="28"/>
              </w:rPr>
              <w:t>и</w:t>
            </w:r>
            <w:r w:rsidRPr="00931C32">
              <w:rPr>
                <w:sz w:val="28"/>
                <w:szCs w:val="28"/>
              </w:rPr>
              <w:t xml:space="preserve">ками, которые </w:t>
            </w:r>
            <w:r>
              <w:rPr>
                <w:sz w:val="28"/>
                <w:szCs w:val="28"/>
              </w:rPr>
              <w:br/>
            </w:r>
            <w:r w:rsidRPr="00931C32">
              <w:rPr>
                <w:sz w:val="28"/>
                <w:szCs w:val="28"/>
              </w:rPr>
              <w:t>до 1 января 2023 года являлись участниками консолидированной группы налогоплател</w:t>
            </w:r>
            <w:r w:rsidRPr="00931C32">
              <w:rPr>
                <w:sz w:val="28"/>
                <w:szCs w:val="28"/>
              </w:rPr>
              <w:t>ь</w:t>
            </w:r>
            <w:r w:rsidRPr="00931C32">
              <w:rPr>
                <w:sz w:val="28"/>
                <w:szCs w:val="28"/>
              </w:rPr>
              <w:t>щиков, доходы от кото</w:t>
            </w:r>
            <w:r w:rsidRPr="00931C32">
              <w:rPr>
                <w:sz w:val="28"/>
                <w:szCs w:val="28"/>
              </w:rPr>
              <w:softHyphen/>
              <w:t>рого распределяются между бюджетами суб</w:t>
            </w:r>
            <w:r w:rsidRPr="00931C32">
              <w:rPr>
                <w:sz w:val="28"/>
                <w:szCs w:val="28"/>
              </w:rPr>
              <w:t>ъ</w:t>
            </w:r>
            <w:r w:rsidRPr="00931C32">
              <w:rPr>
                <w:sz w:val="28"/>
                <w:szCs w:val="28"/>
              </w:rPr>
              <w:t>ектов Российской Фед</w:t>
            </w:r>
            <w:r w:rsidRPr="00931C32">
              <w:rPr>
                <w:sz w:val="28"/>
                <w:szCs w:val="28"/>
              </w:rPr>
              <w:t>е</w:t>
            </w:r>
            <w:r w:rsidRPr="00931C32">
              <w:rPr>
                <w:sz w:val="28"/>
                <w:szCs w:val="28"/>
              </w:rPr>
              <w:t>рации в соответствии с нормативами, устано</w:t>
            </w:r>
            <w:r w:rsidRPr="00931C32">
              <w:rPr>
                <w:sz w:val="28"/>
                <w:szCs w:val="28"/>
              </w:rPr>
              <w:t>в</w:t>
            </w:r>
            <w:r w:rsidRPr="00931C32">
              <w:rPr>
                <w:sz w:val="28"/>
                <w:szCs w:val="28"/>
              </w:rPr>
              <w:t>ленными Федеральным законом "О федеральном бюджете на 2023 год и на плановый период 2024 и 2025 годов"</w:t>
            </w:r>
          </w:p>
        </w:tc>
      </w:tr>
    </w:tbl>
    <w:p w14:paraId="7E6B3DD4" w14:textId="77777777" w:rsidR="001A1F03" w:rsidRPr="002D42CC" w:rsidRDefault="001A1F03" w:rsidP="001A1F03">
      <w:pPr>
        <w:spacing w:line="24" w:lineRule="auto"/>
        <w:ind w:firstLine="709"/>
        <w:jc w:val="right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3"/>
        <w:gridCol w:w="3285"/>
        <w:gridCol w:w="3226"/>
      </w:tblGrid>
      <w:tr w:rsidR="001A1F03" w:rsidRPr="001E6A58" w14:paraId="7E4E4E24" w14:textId="77777777" w:rsidTr="00CF33B9">
        <w:trPr>
          <w:trHeight w:val="300"/>
          <w:tblHeader/>
        </w:trPr>
        <w:tc>
          <w:tcPr>
            <w:tcW w:w="16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2FEA3F" w14:textId="77777777" w:rsidR="001A1F03" w:rsidRPr="001E6A58" w:rsidRDefault="001A1F03" w:rsidP="00F67F3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E6A58">
              <w:rPr>
                <w:sz w:val="28"/>
                <w:szCs w:val="28"/>
              </w:rPr>
              <w:t>1</w:t>
            </w:r>
          </w:p>
        </w:tc>
        <w:tc>
          <w:tcPr>
            <w:tcW w:w="166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3A69F3" w14:textId="77777777" w:rsidR="001A1F03" w:rsidRPr="001E6A58" w:rsidRDefault="001A1F03" w:rsidP="00F67F30">
            <w:pPr>
              <w:jc w:val="center"/>
              <w:rPr>
                <w:sz w:val="28"/>
                <w:szCs w:val="28"/>
              </w:rPr>
            </w:pPr>
            <w:r w:rsidRPr="001E6A58">
              <w:rPr>
                <w:sz w:val="28"/>
                <w:szCs w:val="28"/>
              </w:rPr>
              <w:t>2</w:t>
            </w:r>
          </w:p>
        </w:tc>
        <w:tc>
          <w:tcPr>
            <w:tcW w:w="1637" w:type="pct"/>
            <w:tcBorders>
              <w:bottom w:val="single" w:sz="4" w:space="0" w:color="auto"/>
            </w:tcBorders>
            <w:vAlign w:val="center"/>
          </w:tcPr>
          <w:p w14:paraId="2BFF5AE2" w14:textId="77777777" w:rsidR="001A1F03" w:rsidRPr="001E6A58" w:rsidRDefault="001A1F03" w:rsidP="00F67F30">
            <w:pPr>
              <w:jc w:val="center"/>
              <w:rPr>
                <w:sz w:val="28"/>
                <w:szCs w:val="28"/>
              </w:rPr>
            </w:pPr>
            <w:r w:rsidRPr="001E6A58">
              <w:rPr>
                <w:sz w:val="28"/>
                <w:szCs w:val="28"/>
              </w:rPr>
              <w:t>3</w:t>
            </w:r>
          </w:p>
        </w:tc>
      </w:tr>
      <w:tr w:rsidR="001A1F03" w:rsidRPr="00A75C48" w14:paraId="2BA85F08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1D18A434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Городской округ </w:t>
            </w:r>
          </w:p>
          <w:p w14:paraId="556032BC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город Армавир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8739F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CC70F71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7F63FB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5528ED8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3EE59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6FB764D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0322BB15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6CF71DDA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Городской округ </w:t>
            </w:r>
          </w:p>
          <w:p w14:paraId="5F41343F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город-курорт Геленджик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37E3F0F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D460B0C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E292295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666FC18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Городской округ город </w:t>
            </w:r>
            <w:r w:rsidRPr="00A75C48">
              <w:rPr>
                <w:sz w:val="28"/>
                <w:szCs w:val="28"/>
              </w:rPr>
              <w:lastRenderedPageBreak/>
              <w:t>Краснодар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85F90D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54549B3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1,376</w:t>
            </w:r>
          </w:p>
        </w:tc>
      </w:tr>
      <w:tr w:rsidR="001A1F03" w:rsidRPr="00A75C48" w14:paraId="259AB7A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207DB4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83387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D1ABB93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162D524A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B84D69D" w14:textId="71C00D90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Городской округ г</w:t>
            </w:r>
            <w:r w:rsidRPr="00A75C48">
              <w:rPr>
                <w:sz w:val="28"/>
                <w:szCs w:val="28"/>
              </w:rPr>
              <w:t>о</w:t>
            </w:r>
            <w:r w:rsidRPr="00A75C48">
              <w:rPr>
                <w:sz w:val="28"/>
                <w:szCs w:val="28"/>
              </w:rPr>
              <w:t>род</w:t>
            </w:r>
            <w:r w:rsidR="00CB0A57">
              <w:rPr>
                <w:sz w:val="28"/>
                <w:szCs w:val="28"/>
              </w:rPr>
              <w:noBreakHyphen/>
              <w:t>герой</w:t>
            </w:r>
            <w:r w:rsidRPr="00A75C48">
              <w:rPr>
                <w:sz w:val="28"/>
                <w:szCs w:val="28"/>
              </w:rPr>
              <w:t xml:space="preserve"> Новороссийск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22A276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636FA4D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1,235</w:t>
            </w:r>
          </w:p>
        </w:tc>
      </w:tr>
      <w:tr w:rsidR="001A1F03" w:rsidRPr="00A75C48" w14:paraId="64A39DBA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BA8D17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C38BA4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6D0D5B7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248DA59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73E6D703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Городской округ </w:t>
            </w:r>
          </w:p>
          <w:p w14:paraId="79D38440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 xml:space="preserve">город-курорт Сочи </w:t>
            </w:r>
          </w:p>
          <w:p w14:paraId="42857653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519175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EA1E9A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2,070</w:t>
            </w:r>
          </w:p>
        </w:tc>
      </w:tr>
      <w:tr w:rsidR="001A1F03" w:rsidRPr="00A75C48" w14:paraId="2209FDF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915E69F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83D430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140E7D1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0249095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460B9AE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Муниципальный округ г</w:t>
            </w:r>
            <w:r w:rsidRPr="00A75C48">
              <w:rPr>
                <w:sz w:val="28"/>
                <w:szCs w:val="28"/>
              </w:rPr>
              <w:t>о</w:t>
            </w:r>
            <w:r w:rsidRPr="00A75C48">
              <w:rPr>
                <w:sz w:val="28"/>
                <w:szCs w:val="28"/>
              </w:rPr>
              <w:t>род-курорт Анапа Красн</w:t>
            </w:r>
            <w:r w:rsidRPr="00A75C48">
              <w:rPr>
                <w:sz w:val="28"/>
                <w:szCs w:val="28"/>
              </w:rPr>
              <w:t>о</w:t>
            </w:r>
            <w:r w:rsidRPr="00A75C48">
              <w:rPr>
                <w:sz w:val="28"/>
                <w:szCs w:val="28"/>
              </w:rPr>
              <w:t>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DC036F5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2091A7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3DE54B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F74A35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7E6AEA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7C7B7AE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66CB6F1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64EDC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Муниципальный округ г</w:t>
            </w:r>
            <w:r w:rsidRPr="00A75C48">
              <w:rPr>
                <w:sz w:val="28"/>
                <w:szCs w:val="28"/>
              </w:rPr>
              <w:t>о</w:t>
            </w:r>
            <w:r w:rsidRPr="00A75C48">
              <w:rPr>
                <w:sz w:val="28"/>
                <w:szCs w:val="28"/>
              </w:rPr>
              <w:t>род Горячий Ключ Красн</w:t>
            </w:r>
            <w:r w:rsidRPr="00A75C48">
              <w:rPr>
                <w:sz w:val="28"/>
                <w:szCs w:val="28"/>
              </w:rPr>
              <w:t>о</w:t>
            </w:r>
            <w:r w:rsidRPr="00A75C48">
              <w:rPr>
                <w:sz w:val="28"/>
                <w:szCs w:val="28"/>
              </w:rPr>
              <w:t>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202204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69D978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69A94C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72672E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ED19A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2FE7351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29D0864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349C85E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Ленинградский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округ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989B9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995905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C8C775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BBE546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5790F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86101BD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165778E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3CC2479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Приморско-Ахтарский м</w:t>
            </w:r>
            <w:r w:rsidRPr="00A75C48">
              <w:rPr>
                <w:sz w:val="28"/>
                <w:szCs w:val="28"/>
              </w:rPr>
              <w:t>у</w:t>
            </w:r>
            <w:r w:rsidRPr="00A75C48">
              <w:rPr>
                <w:sz w:val="28"/>
                <w:szCs w:val="28"/>
              </w:rPr>
              <w:t>ниципальный округ Кра</w:t>
            </w:r>
            <w:r w:rsidRPr="00A75C48">
              <w:rPr>
                <w:sz w:val="28"/>
                <w:szCs w:val="28"/>
              </w:rPr>
              <w:t>с</w:t>
            </w:r>
            <w:r w:rsidRPr="00A75C48">
              <w:rPr>
                <w:sz w:val="28"/>
                <w:szCs w:val="28"/>
              </w:rPr>
              <w:t>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9FE8D5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6B41A0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C2002DA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C60126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26D05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B147D8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31B9E78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31A2D20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Туапсинский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округ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E420CD9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6F3D41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0,319</w:t>
            </w:r>
          </w:p>
        </w:tc>
      </w:tr>
      <w:tr w:rsidR="001A1F03" w:rsidRPr="00A75C48" w14:paraId="03AA5E4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9B1299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925497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680BB9E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09242B6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9EEFD38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Абинский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0750EC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5C3F1E8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A18597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BA2956A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74AF2C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1508C04" w14:textId="77777777" w:rsidR="001A1F03" w:rsidRPr="00A75C48" w:rsidRDefault="001A1F03" w:rsidP="00CF33B9">
            <w:pPr>
              <w:suppressAutoHyphens/>
              <w:jc w:val="right"/>
              <w:rPr>
                <w:szCs w:val="28"/>
              </w:rPr>
            </w:pPr>
          </w:p>
        </w:tc>
      </w:tr>
      <w:tr w:rsidR="001A1F03" w:rsidRPr="00A75C48" w14:paraId="5266A21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32DB055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Апшеронский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D26EE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5F4FBA3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F67F30" w14:paraId="74F54F4C" w14:textId="77777777" w:rsidTr="00F67F30">
        <w:trPr>
          <w:trHeight w:val="68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665FCCA" w14:textId="77777777" w:rsidR="001A1F03" w:rsidRPr="00F67F30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9FAB72" w14:textId="77777777" w:rsidR="001A1F03" w:rsidRPr="00F67F30" w:rsidRDefault="001A1F03" w:rsidP="00CB0A57">
            <w:pPr>
              <w:suppressAutoHyphens/>
              <w:ind w:right="243"/>
              <w:jc w:val="right"/>
              <w:rPr>
                <w:sz w:val="16"/>
                <w:szCs w:val="1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5811AFD" w14:textId="77777777" w:rsidR="001A1F03" w:rsidRPr="00F67F30" w:rsidRDefault="001A1F03" w:rsidP="00CF33B9">
            <w:pPr>
              <w:suppressAutoHyphens/>
              <w:jc w:val="right"/>
              <w:rPr>
                <w:sz w:val="16"/>
                <w:szCs w:val="18"/>
              </w:rPr>
            </w:pPr>
          </w:p>
        </w:tc>
      </w:tr>
      <w:tr w:rsidR="001A1F03" w:rsidRPr="00A75C48" w14:paraId="1FAAD23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1F00C53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Белоглинский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1158D6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2DEFD5D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F67F30" w14:paraId="39B468E9" w14:textId="77777777" w:rsidTr="00F67F30">
        <w:trPr>
          <w:trHeight w:val="68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7507F38" w14:textId="77777777" w:rsidR="001A1F03" w:rsidRPr="00F67F30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16"/>
                <w:szCs w:val="1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2D7A5B" w14:textId="77777777" w:rsidR="001A1F03" w:rsidRPr="00F67F30" w:rsidRDefault="001A1F03" w:rsidP="00CB0A57">
            <w:pPr>
              <w:suppressAutoHyphens/>
              <w:ind w:right="243"/>
              <w:jc w:val="right"/>
              <w:rPr>
                <w:sz w:val="16"/>
                <w:szCs w:val="1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9BBEE5D" w14:textId="77777777" w:rsidR="001A1F03" w:rsidRPr="00F67F30" w:rsidRDefault="001A1F03" w:rsidP="00CF33B9">
            <w:pPr>
              <w:suppressAutoHyphens/>
              <w:jc w:val="right"/>
              <w:rPr>
                <w:sz w:val="16"/>
                <w:szCs w:val="18"/>
              </w:rPr>
            </w:pPr>
          </w:p>
        </w:tc>
      </w:tr>
      <w:tr w:rsidR="001A1F03" w:rsidRPr="00A75C48" w14:paraId="50DDCD0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592987B0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Белореченский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9474AFF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F14ED3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2C7BC8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68100C50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Брюховецкий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lastRenderedPageBreak/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B559C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42767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DF5410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3974B59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E326EC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FD15D4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A28BA2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4CD165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Выселковский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ADDFAA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0E6326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955D0A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779C24E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520124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A696BB4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5D426DE1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2C325EAD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Гулькевичский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66DBA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C066AF8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538C27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87E3D0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DF7619F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669002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12139F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88722B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Динской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690C4E4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ADE66F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B6C5AD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B8CA6F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63AF62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F01998B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2B69C5D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6E6A36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Ейский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916AB0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5AB65B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0EDF71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3D8ABD2" w14:textId="77777777" w:rsidR="001A1F03" w:rsidRPr="00A75C48" w:rsidRDefault="001A1F03" w:rsidP="00F67F3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A44466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84E5A61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E5E0C6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242DA5A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Кавказский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6396951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389F3E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45BD6D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90F9DF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72B196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B7AE2CE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44EAF06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24F0148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Калининский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F0D9B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1DDCC1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40F467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14C6A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C14DEF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7BA605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1242525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59103BE5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Каневской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D69E2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A7E0F7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543A7BD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2B1B8E8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70F8C8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A8ED9BC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54C42C2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F86B81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Кореновский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51B15C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F0DF02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524A45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DE3EA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D16D49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FE5FCE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5E94DE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29C10601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Красноармейский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1025E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F8A40EC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197518D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25EDBF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C29FB14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19238BB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2B6CF84D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75204C2F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Крыловский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317AF9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EB8324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5A80CB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7E7239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3F0BCC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587612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2B4CF21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6AFC6447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Крымский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F9FE08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3760BF0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27ADCF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D7AEFC5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32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04D16A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32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86C014F" w14:textId="77777777" w:rsidR="001A1F03" w:rsidRPr="00A75C48" w:rsidRDefault="001A1F03" w:rsidP="00CF33B9">
            <w:pPr>
              <w:suppressAutoHyphens/>
              <w:jc w:val="right"/>
              <w:rPr>
                <w:sz w:val="32"/>
                <w:szCs w:val="28"/>
              </w:rPr>
            </w:pPr>
          </w:p>
        </w:tc>
      </w:tr>
      <w:tr w:rsidR="001A1F03" w:rsidRPr="00A75C48" w14:paraId="785BBB4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2E7C8C9C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Курганинский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lastRenderedPageBreak/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B2B071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CBB4BE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D3EBEE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22B7A63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90316C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68DE95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DB4038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B2D574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Кущевский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7A896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8F5EDE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3034024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F7C7ED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5BDBB5F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AC9F11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7A2709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5648840F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Лабинский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6FF0F9D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206BD8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C827901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C60454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0A1028D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BEBB4C3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ED1493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468DEE1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Мостовский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63B041A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1193348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7F80B97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DF1B630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CE7440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F298C4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061178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71E15A86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Новокубанский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D5AA92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A17714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1195B5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7D1012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826A804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E0857B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7FD08E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4D23FB3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Новопокровский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0E26BC1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94C87A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01E8A5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14A7933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189515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71C34B3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FA8B4D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EAE519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Отрадненский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07C34B1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7FE3E4B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1618186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62E5DA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BCC4090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5D5AD2D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A1CA979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14B2B3EB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Павловский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6AD07B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70E493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79669C8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89E764E" w14:textId="77777777" w:rsidR="001A1F03" w:rsidRPr="00A75C48" w:rsidRDefault="001A1F03" w:rsidP="00F67F3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22D3EA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CC9DFAA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AAC4DA8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0064DC3A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Северский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86143E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676126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DB6BC8D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F2C233D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50A2B8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F7F323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649DFC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766C533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Славянский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4C0AD89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ECE2AB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12AB5F44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B1A0C89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5FD5A9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49491D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F4C3E0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537260BC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Староминский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5F5EC81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67EF365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C2C28AF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F5B384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EF4C8B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FC4CE5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0DB35D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hideMark/>
          </w:tcPr>
          <w:p w14:paraId="352195F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Тбилисский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64822C9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0F6A31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F7BA3EA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34AE6C60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228079D7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5CEF437" w14:textId="77777777" w:rsidR="001A1F03" w:rsidRPr="00BB012B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DBDC48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54C4238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lastRenderedPageBreak/>
              <w:t>Темрюкский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79951BA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8520604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4635915C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4288F22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0307F860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63D0395D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9898FD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0164879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Тимашевский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1E6F97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4FD03D9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CB0EFA3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D5F4C05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BF448C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75983EDF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1E3BD25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5AE63F84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Тихорецкий муниципал</w:t>
            </w:r>
            <w:r w:rsidRPr="00A75C48">
              <w:rPr>
                <w:sz w:val="28"/>
                <w:szCs w:val="28"/>
              </w:rPr>
              <w:t>ь</w:t>
            </w:r>
            <w:r w:rsidRPr="00A75C48">
              <w:rPr>
                <w:sz w:val="28"/>
                <w:szCs w:val="28"/>
              </w:rPr>
              <w:t>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4E1F9C2B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2DB7091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2B900022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78DC2AD3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3163E08E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5FAA83D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7202FEB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4E61E0F5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Успенский муниципальный район Краснодарского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BFFF138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44D5BF7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0320CE1E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08DB40D6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E530BE3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32FBDB82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79ED50C1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1C8FF7BE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Усть-Лабинский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A1FF942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7AA4387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6F60C4A0" w14:textId="77777777" w:rsidTr="00CF33B9">
        <w:trPr>
          <w:trHeight w:val="300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3FFD97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51F05EE6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0D757D9E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  <w:tr w:rsidR="001A1F03" w:rsidRPr="00A75C48" w14:paraId="5B9A3A9D" w14:textId="77777777" w:rsidTr="00CF33B9">
        <w:trPr>
          <w:trHeight w:val="246"/>
        </w:trPr>
        <w:tc>
          <w:tcPr>
            <w:tcW w:w="1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6E643119" w14:textId="77777777" w:rsidR="001A1F03" w:rsidRPr="00A75C48" w:rsidRDefault="001A1F03" w:rsidP="00F67F30">
            <w:pPr>
              <w:autoSpaceDE w:val="0"/>
              <w:autoSpaceDN w:val="0"/>
              <w:adjustRightInd w:val="0"/>
              <w:spacing w:line="230" w:lineRule="auto"/>
              <w:jc w:val="both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Щербиновский муниц</w:t>
            </w:r>
            <w:r w:rsidRPr="00A75C48">
              <w:rPr>
                <w:sz w:val="28"/>
                <w:szCs w:val="28"/>
              </w:rPr>
              <w:t>и</w:t>
            </w:r>
            <w:r w:rsidRPr="00A75C48">
              <w:rPr>
                <w:sz w:val="28"/>
                <w:szCs w:val="28"/>
              </w:rPr>
              <w:t>пальный район Краснода</w:t>
            </w:r>
            <w:r w:rsidRPr="00A75C48">
              <w:rPr>
                <w:sz w:val="28"/>
                <w:szCs w:val="28"/>
              </w:rPr>
              <w:t>р</w:t>
            </w:r>
            <w:r w:rsidRPr="00A75C48">
              <w:rPr>
                <w:sz w:val="28"/>
                <w:szCs w:val="28"/>
              </w:rPr>
              <w:t>ского края</w:t>
            </w:r>
          </w:p>
        </w:tc>
        <w:tc>
          <w:tcPr>
            <w:tcW w:w="1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bottom"/>
          </w:tcPr>
          <w:p w14:paraId="14BC7968" w14:textId="77777777" w:rsidR="001A1F03" w:rsidRPr="00A75C48" w:rsidRDefault="001A1F03" w:rsidP="00CB0A57">
            <w:pPr>
              <w:suppressAutoHyphens/>
              <w:ind w:right="243"/>
              <w:jc w:val="right"/>
              <w:rPr>
                <w:sz w:val="28"/>
                <w:szCs w:val="28"/>
              </w:rPr>
            </w:pPr>
            <w:r w:rsidRPr="00A75C48">
              <w:rPr>
                <w:sz w:val="28"/>
                <w:szCs w:val="28"/>
              </w:rPr>
              <w:t>5</w:t>
            </w:r>
          </w:p>
        </w:tc>
        <w:tc>
          <w:tcPr>
            <w:tcW w:w="1637" w:type="pct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bottom"/>
          </w:tcPr>
          <w:p w14:paraId="1D8A3EDC" w14:textId="77777777" w:rsidR="001A1F03" w:rsidRPr="00A75C48" w:rsidRDefault="001A1F03" w:rsidP="00CF33B9">
            <w:pPr>
              <w:suppressAutoHyphens/>
              <w:jc w:val="right"/>
              <w:rPr>
                <w:sz w:val="28"/>
                <w:szCs w:val="28"/>
              </w:rPr>
            </w:pPr>
          </w:p>
        </w:tc>
      </w:tr>
    </w:tbl>
    <w:p w14:paraId="46C777D2" w14:textId="77777777" w:rsidR="001A1F03" w:rsidRDefault="001A1F03" w:rsidP="001A1F03">
      <w:pPr>
        <w:rPr>
          <w:sz w:val="28"/>
          <w:szCs w:val="28"/>
        </w:rPr>
      </w:pPr>
    </w:p>
    <w:p w14:paraId="6D4C8482" w14:textId="77777777" w:rsidR="001A1F03" w:rsidRDefault="001A1F03" w:rsidP="001A1F03">
      <w:pPr>
        <w:rPr>
          <w:sz w:val="28"/>
          <w:szCs w:val="28"/>
        </w:rPr>
      </w:pPr>
    </w:p>
    <w:sectPr w:rsidR="001A1F03" w:rsidSect="00F67F30">
      <w:headerReference w:type="even" r:id="rId9"/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B2613" w14:textId="77777777" w:rsidR="001A1F03" w:rsidRDefault="001A1F03" w:rsidP="00DC55DA">
      <w:r>
        <w:separator/>
      </w:r>
    </w:p>
  </w:endnote>
  <w:endnote w:type="continuationSeparator" w:id="0">
    <w:p w14:paraId="5B15E395" w14:textId="77777777" w:rsidR="001A1F03" w:rsidRDefault="001A1F03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4665D5" w14:textId="41CB9511" w:rsidR="00B525F1" w:rsidRDefault="00B525F1" w:rsidP="00B525F1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1E2770" w14:textId="77777777" w:rsidR="001A1F03" w:rsidRDefault="001A1F03" w:rsidP="00DC55DA">
      <w:r>
        <w:separator/>
      </w:r>
    </w:p>
  </w:footnote>
  <w:footnote w:type="continuationSeparator" w:id="0">
    <w:p w14:paraId="69417818" w14:textId="77777777" w:rsidR="001A1F03" w:rsidRDefault="001A1F03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E36A77" w14:textId="26BC168C"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00F27">
      <w:rPr>
        <w:rStyle w:val="aa"/>
        <w:noProof/>
      </w:rPr>
      <w:t>4</w:t>
    </w:r>
    <w:r>
      <w:rPr>
        <w:rStyle w:val="aa"/>
      </w:rPr>
      <w:fldChar w:fldCharType="end"/>
    </w:r>
  </w:p>
  <w:p w14:paraId="6F9DECA0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FD60A" w14:textId="2A9B9CCC"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E00F27">
      <w:rPr>
        <w:rStyle w:val="aa"/>
        <w:noProof/>
      </w:rPr>
      <w:t>5</w:t>
    </w:r>
    <w:r>
      <w:rPr>
        <w:rStyle w:val="aa"/>
      </w:rPr>
      <w:fldChar w:fldCharType="end"/>
    </w:r>
  </w:p>
  <w:p w14:paraId="60432209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D1AF7D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F03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E176B"/>
    <w:rsid w:val="0012213D"/>
    <w:rsid w:val="001677BE"/>
    <w:rsid w:val="001A1F03"/>
    <w:rsid w:val="001A6602"/>
    <w:rsid w:val="001C74C1"/>
    <w:rsid w:val="001D761A"/>
    <w:rsid w:val="001F2687"/>
    <w:rsid w:val="001F53CD"/>
    <w:rsid w:val="00222AE9"/>
    <w:rsid w:val="00240363"/>
    <w:rsid w:val="00250146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81EB4"/>
    <w:rsid w:val="004D5DF5"/>
    <w:rsid w:val="004E4A94"/>
    <w:rsid w:val="004F66BC"/>
    <w:rsid w:val="00506456"/>
    <w:rsid w:val="00511CCB"/>
    <w:rsid w:val="00516921"/>
    <w:rsid w:val="005271E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4C9E"/>
    <w:rsid w:val="0095610D"/>
    <w:rsid w:val="009727A6"/>
    <w:rsid w:val="009749B1"/>
    <w:rsid w:val="009C02B4"/>
    <w:rsid w:val="00A358CF"/>
    <w:rsid w:val="00A4013E"/>
    <w:rsid w:val="00A4341B"/>
    <w:rsid w:val="00A57037"/>
    <w:rsid w:val="00A9641B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94D73"/>
    <w:rsid w:val="00CB0A57"/>
    <w:rsid w:val="00CD1DF5"/>
    <w:rsid w:val="00CD495E"/>
    <w:rsid w:val="00CF32C3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00F27"/>
    <w:rsid w:val="00E41C89"/>
    <w:rsid w:val="00E42564"/>
    <w:rsid w:val="00E841C0"/>
    <w:rsid w:val="00ED015D"/>
    <w:rsid w:val="00EF2F32"/>
    <w:rsid w:val="00F25FE3"/>
    <w:rsid w:val="00F4607F"/>
    <w:rsid w:val="00F50B1A"/>
    <w:rsid w:val="00F67F30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186CE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  <w:pPr>
      <w:widowControl w:val="0"/>
    </w:pPr>
    <w:rPr>
      <w:rFonts w:eastAsia="Calibr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="Calibri" w:hAnsiTheme="minorHAns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="Calibr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00F2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0F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widowControl w:val="0"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en-US"/>
    </w:rPr>
  </w:style>
  <w:style w:type="paragraph" w:styleId="4">
    <w:name w:val="heading 4"/>
    <w:basedOn w:val="a"/>
    <w:next w:val="a"/>
    <w:link w:val="40"/>
    <w:qFormat/>
    <w:rsid w:val="00566C06"/>
    <w:pPr>
      <w:keepNext/>
      <w:widowControl w:val="0"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widowControl w:val="0"/>
      <w:spacing w:line="360" w:lineRule="auto"/>
      <w:contextualSpacing/>
      <w:jc w:val="center"/>
    </w:pPr>
    <w:rPr>
      <w:rFonts w:eastAsiaTheme="majorEastAsia" w:cstheme="majorBidi"/>
      <w:b/>
      <w:sz w:val="28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widowControl w:val="0"/>
      <w:tabs>
        <w:tab w:val="center" w:pos="4677"/>
        <w:tab w:val="right" w:pos="9355"/>
      </w:tabs>
    </w:pPr>
    <w:rPr>
      <w:rFonts w:eastAsia="Calibri"/>
      <w:sz w:val="28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  <w:pPr>
      <w:widowControl w:val="0"/>
    </w:pPr>
    <w:rPr>
      <w:rFonts w:eastAsia="Calibri"/>
      <w:sz w:val="28"/>
      <w:szCs w:val="22"/>
      <w:lang w:eastAsia="en-US"/>
    </w:rPr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widowControl w:val="0"/>
      <w:ind w:left="720"/>
      <w:contextualSpacing/>
    </w:pPr>
    <w:rPr>
      <w:rFonts w:asciiTheme="minorHAnsi" w:eastAsia="Calibri" w:hAnsiTheme="minorHAnsi"/>
      <w:sz w:val="22"/>
      <w:szCs w:val="22"/>
      <w:lang w:eastAsia="en-US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  <w:pPr>
      <w:widowControl w:val="0"/>
    </w:pPr>
    <w:rPr>
      <w:rFonts w:eastAsia="Calibri"/>
      <w:sz w:val="28"/>
      <w:szCs w:val="22"/>
      <w:lang w:eastAsia="en-US"/>
    </w:rPr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00F2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00F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5272BA-DD7E-499C-84FD-F56A12541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591</Words>
  <Characters>3374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Бородина М.В.</cp:lastModifiedBy>
  <cp:revision>4</cp:revision>
  <cp:lastPrinted>2024-10-14T12:45:00Z</cp:lastPrinted>
  <dcterms:created xsi:type="dcterms:W3CDTF">2024-12-05T09:06:00Z</dcterms:created>
  <dcterms:modified xsi:type="dcterms:W3CDTF">2025-03-13T10:03:00Z</dcterms:modified>
</cp:coreProperties>
</file>